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F16FC">
      <w:pPr>
        <w:pStyle w:val="4"/>
        <w:spacing w:before="65"/>
        <w:ind w:left="332" w:right="518"/>
        <w:jc w:val="center"/>
      </w:pPr>
      <w:r>
        <w:rPr>
          <w:spacing w:val="-2"/>
        </w:rPr>
        <w:t>Справка</w:t>
      </w:r>
    </w:p>
    <w:p w14:paraId="473FE36A">
      <w:pPr>
        <w:pStyle w:val="4"/>
        <w:spacing w:before="9" w:line="317" w:lineRule="exact"/>
        <w:ind w:left="332" w:right="505"/>
        <w:jc w:val="center"/>
      </w:pPr>
      <w:r>
        <w:rPr>
          <w:color w:val="05071F"/>
          <w:spacing w:val="-2"/>
        </w:rPr>
        <w:t>о</w:t>
      </w:r>
      <w:r>
        <w:rPr>
          <w:color w:val="05071F"/>
          <w:spacing w:val="-4"/>
        </w:rPr>
        <w:t xml:space="preserve"> </w:t>
      </w:r>
      <w:r>
        <w:rPr>
          <w:spacing w:val="-2"/>
        </w:rPr>
        <w:t>результатах</w:t>
      </w:r>
      <w:r>
        <w:rPr>
          <w:spacing w:val="8"/>
        </w:rPr>
        <w:t xml:space="preserve"> </w:t>
      </w:r>
      <w:r>
        <w:rPr>
          <w:spacing w:val="-2"/>
        </w:rPr>
        <w:t>школьного</w:t>
      </w:r>
      <w:r>
        <w:rPr>
          <w:spacing w:val="1"/>
        </w:rPr>
        <w:t xml:space="preserve"> </w:t>
      </w:r>
      <w:r>
        <w:rPr>
          <w:spacing w:val="-2"/>
        </w:rPr>
        <w:t>этапа</w:t>
      </w:r>
    </w:p>
    <w:p w14:paraId="0524283E">
      <w:pPr>
        <w:pStyle w:val="4"/>
        <w:spacing w:line="235" w:lineRule="auto"/>
        <w:ind w:left="332" w:right="502"/>
        <w:jc w:val="center"/>
        <w:rPr>
          <w:rFonts w:hint="default"/>
          <w:lang w:val="ru-RU"/>
        </w:rPr>
      </w:pPr>
      <w:r>
        <w:rPr>
          <w:spacing w:val="-2"/>
        </w:rPr>
        <w:t>всероссийской</w:t>
      </w:r>
      <w:r>
        <w:rPr>
          <w:spacing w:val="2"/>
        </w:rPr>
        <w:t xml:space="preserve"> </w:t>
      </w:r>
      <w:r>
        <w:rPr>
          <w:spacing w:val="-2"/>
        </w:rPr>
        <w:t>олимпиады школьников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2025</w:t>
      </w:r>
      <w:r>
        <w:rPr>
          <w:spacing w:val="-12"/>
        </w:rPr>
        <w:t xml:space="preserve"> </w:t>
      </w:r>
      <w:r>
        <w:rPr>
          <w:spacing w:val="-2"/>
          <w:w w:val="90"/>
        </w:rPr>
        <w:t>—</w:t>
      </w:r>
      <w:r>
        <w:rPr>
          <w:spacing w:val="-9"/>
          <w:w w:val="90"/>
        </w:rPr>
        <w:t xml:space="preserve"> </w:t>
      </w:r>
      <w:r>
        <w:rPr>
          <w:spacing w:val="-2"/>
        </w:rPr>
        <w:t>2026</w:t>
      </w:r>
      <w:r>
        <w:rPr>
          <w:spacing w:val="-7"/>
        </w:rPr>
        <w:t xml:space="preserve"> </w:t>
      </w:r>
      <w:r>
        <w:rPr>
          <w:spacing w:val="-2"/>
        </w:rPr>
        <w:t>учебном</w:t>
      </w:r>
      <w:r>
        <w:rPr>
          <w:spacing w:val="-4"/>
        </w:rPr>
        <w:t xml:space="preserve"> </w:t>
      </w:r>
      <w:r>
        <w:rPr>
          <w:spacing w:val="-2"/>
        </w:rPr>
        <w:t xml:space="preserve">году </w:t>
      </w:r>
      <w:r>
        <w:t xml:space="preserve">МОБУ </w:t>
      </w:r>
      <w:r>
        <w:rPr>
          <w:lang w:val="ru-RU"/>
        </w:rPr>
        <w:t>ООШ</w:t>
      </w:r>
      <w:r>
        <w:rPr>
          <w:rFonts w:hint="default"/>
          <w:lang w:val="ru-RU"/>
        </w:rPr>
        <w:t xml:space="preserve"> с.Курорта</w:t>
      </w:r>
    </w:p>
    <w:p w14:paraId="308FF4C8">
      <w:pPr>
        <w:pStyle w:val="4"/>
        <w:rPr>
          <w:sz w:val="20"/>
        </w:rPr>
      </w:pPr>
    </w:p>
    <w:p w14:paraId="7831AF07">
      <w:pPr>
        <w:pStyle w:val="4"/>
        <w:spacing w:before="88"/>
        <w:rPr>
          <w:sz w:val="20"/>
        </w:rPr>
      </w:pPr>
    </w:p>
    <w:p w14:paraId="59D978A7">
      <w:pPr>
        <w:pStyle w:val="4"/>
        <w:spacing w:after="0"/>
        <w:rPr>
          <w:sz w:val="20"/>
        </w:rPr>
        <w:sectPr>
          <w:type w:val="continuous"/>
          <w:pgSz w:w="11910" w:h="16840"/>
          <w:pgMar w:top="980" w:right="708" w:bottom="280" w:left="1559" w:header="720" w:footer="720" w:gutter="0"/>
          <w:cols w:space="720" w:num="1"/>
        </w:sectPr>
      </w:pPr>
    </w:p>
    <w:p w14:paraId="1014055B">
      <w:pPr>
        <w:pStyle w:val="6"/>
        <w:numPr>
          <w:ilvl w:val="0"/>
          <w:numId w:val="1"/>
        </w:numPr>
        <w:tabs>
          <w:tab w:val="left" w:pos="2199"/>
        </w:tabs>
        <w:spacing w:before="93" w:after="0" w:line="240" w:lineRule="auto"/>
        <w:ind w:left="791" w:right="0" w:firstLine="703"/>
        <w:jc w:val="left"/>
        <w:rPr>
          <w:sz w:val="28"/>
        </w:rPr>
      </w:pPr>
      <w:r>
        <w:rPr>
          <w:sz w:val="28"/>
        </w:rPr>
        <w:t>Краткое</w:t>
      </w:r>
      <w:r>
        <w:rPr>
          <w:spacing w:val="69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7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одаренными подготовке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yчacти</w:t>
      </w:r>
      <w:r>
        <w:rPr>
          <w:sz w:val="28"/>
          <w:lang w:val="ru-RU"/>
        </w:rPr>
        <w:t>ю</w:t>
      </w:r>
      <w:r>
        <w:rPr>
          <w:sz w:val="28"/>
        </w:rPr>
        <w:t xml:space="preserve"> в школьном этапе олимпиады</w:t>
      </w:r>
    </w:p>
    <w:p w14:paraId="39C859AC">
      <w:pPr>
        <w:pStyle w:val="4"/>
        <w:spacing w:before="88"/>
        <w:ind w:left="142"/>
      </w:pPr>
      <w:r>
        <w:br w:type="column"/>
      </w:r>
      <w:r>
        <w:t>детьми</w:t>
      </w:r>
      <w:r>
        <w:rPr>
          <w:spacing w:val="45"/>
          <w:w w:val="150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rPr>
          <w:spacing w:val="-5"/>
        </w:rPr>
        <w:t>их</w:t>
      </w:r>
    </w:p>
    <w:p w14:paraId="1A850B55">
      <w:pPr>
        <w:pStyle w:val="4"/>
        <w:spacing w:after="0"/>
        <w:sectPr>
          <w:type w:val="continuous"/>
          <w:pgSz w:w="11910" w:h="16840"/>
          <w:pgMar w:top="980" w:right="708" w:bottom="280" w:left="1559" w:header="720" w:footer="720" w:gutter="0"/>
          <w:cols w:equalWidth="0" w:num="2">
            <w:col w:w="7352" w:space="40"/>
            <w:col w:w="2251"/>
          </w:cols>
        </w:sectPr>
      </w:pPr>
    </w:p>
    <w:p w14:paraId="0CAE897A">
      <w:pPr>
        <w:pStyle w:val="4"/>
        <w:spacing w:before="97" w:after="1"/>
        <w:rPr>
          <w:sz w:val="20"/>
        </w:rPr>
      </w:pPr>
    </w:p>
    <w:tbl>
      <w:tblPr>
        <w:tblStyle w:val="3"/>
        <w:tblW w:w="0" w:type="auto"/>
        <w:tblInd w:w="-82" w:type="dxa"/>
        <w:tblBorders>
          <w:top w:val="single" w:color="1F131F" w:sz="6" w:space="0"/>
          <w:left w:val="single" w:color="1F131F" w:sz="6" w:space="0"/>
          <w:bottom w:val="single" w:color="1F131F" w:sz="6" w:space="0"/>
          <w:right w:val="single" w:color="1F131F" w:sz="6" w:space="0"/>
          <w:insideH w:val="single" w:color="1F131F" w:sz="6" w:space="0"/>
          <w:insideV w:val="single" w:color="1F131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7"/>
        <w:gridCol w:w="5103"/>
        <w:gridCol w:w="2127"/>
      </w:tblGrid>
      <w:tr w14:paraId="6C1D252E">
        <w:tblPrEx>
          <w:tblBorders>
            <w:top w:val="single" w:color="1F131F" w:sz="6" w:space="0"/>
            <w:left w:val="single" w:color="1F131F" w:sz="6" w:space="0"/>
            <w:bottom w:val="single" w:color="1F131F" w:sz="6" w:space="0"/>
            <w:right w:val="single" w:color="1F131F" w:sz="6" w:space="0"/>
            <w:insideH w:val="single" w:color="1F131F" w:sz="6" w:space="0"/>
            <w:insideV w:val="single" w:color="1F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2397" w:type="dxa"/>
          </w:tcPr>
          <w:p w14:paraId="3B3D4CA2">
            <w:pPr>
              <w:pStyle w:val="7"/>
              <w:spacing w:line="305" w:lineRule="exact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Традиционное</w:t>
            </w:r>
          </w:p>
          <w:p w14:paraId="740A8EC4">
            <w:pPr>
              <w:pStyle w:val="7"/>
              <w:spacing w:before="7" w:line="237" w:lineRule="auto"/>
              <w:ind w:firstLine="2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color w:val="000013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одаренными детьми</w:t>
            </w:r>
          </w:p>
        </w:tc>
        <w:tc>
          <w:tcPr>
            <w:tcW w:w="5103" w:type="dxa"/>
          </w:tcPr>
          <w:p w14:paraId="554E6FF3">
            <w:pPr>
              <w:pStyle w:val="7"/>
              <w:tabs>
                <w:tab w:val="left" w:pos="2442"/>
                <w:tab w:val="left" w:pos="3645"/>
                <w:tab w:val="left" w:pos="4883"/>
              </w:tabs>
              <w:spacing w:line="235" w:lineRule="auto"/>
              <w:ind w:left="121" w:right="85" w:hanging="6"/>
              <w:rPr>
                <w:sz w:val="28"/>
              </w:rPr>
            </w:pPr>
            <w:r>
              <w:rPr>
                <w:spacing w:val="-2"/>
                <w:sz w:val="28"/>
              </w:rPr>
              <w:t>Инновационные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color w:val="00031F"/>
                <w:spacing w:val="-16"/>
                <w:sz w:val="28"/>
              </w:rPr>
              <w:t xml:space="preserve">с </w:t>
            </w:r>
            <w:r>
              <w:rPr>
                <w:sz w:val="28"/>
              </w:rPr>
              <w:t>ода</w:t>
            </w:r>
            <w:r>
              <w:rPr>
                <w:sz w:val="28"/>
                <w:lang w:val="ru-RU"/>
              </w:rPr>
              <w:t>ренн</w:t>
            </w:r>
            <w:r>
              <w:rPr>
                <w:sz w:val="28"/>
              </w:rPr>
              <w:t>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  <w:tc>
          <w:tcPr>
            <w:tcW w:w="2127" w:type="dxa"/>
          </w:tcPr>
          <w:p w14:paraId="49637A29">
            <w:pPr>
              <w:pStyle w:val="7"/>
              <w:spacing w:line="315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  <w:p w14:paraId="675A8DBB">
            <w:pPr>
              <w:pStyle w:val="7"/>
              <w:spacing w:before="88"/>
              <w:rPr>
                <w:rFonts w:hint="default"/>
                <w:sz w:val="25"/>
                <w:lang w:val="ru-RU"/>
              </w:rPr>
            </w:pPr>
            <w:r>
              <w:rPr>
                <w:spacing w:val="-10"/>
                <w:sz w:val="25"/>
                <w:lang w:val="ru-RU"/>
              </w:rPr>
              <w:t>Муниципальных</w:t>
            </w:r>
            <w:r>
              <w:rPr>
                <w:rFonts w:hint="default"/>
                <w:spacing w:val="-10"/>
                <w:sz w:val="25"/>
                <w:lang w:val="ru-RU"/>
              </w:rPr>
              <w:t xml:space="preserve"> </w:t>
            </w:r>
            <w:r>
              <w:rPr>
                <w:sz w:val="25"/>
              </w:rPr>
              <w:t>центр</w:t>
            </w:r>
            <w:r>
              <w:rPr>
                <w:sz w:val="25"/>
                <w:lang w:val="ru-RU"/>
              </w:rPr>
              <w:t>ов</w:t>
            </w:r>
            <w:r>
              <w:rPr>
                <w:rFonts w:hint="default"/>
                <w:sz w:val="25"/>
                <w:lang w:val="ru-RU"/>
              </w:rPr>
              <w:t xml:space="preserve"> </w:t>
            </w:r>
            <w:r>
              <w:rPr>
                <w:spacing w:val="-5"/>
                <w:sz w:val="25"/>
              </w:rPr>
              <w:t>п</w:t>
            </w:r>
            <w:r>
              <w:rPr>
                <w:spacing w:val="-5"/>
                <w:sz w:val="25"/>
                <w:lang w:val="ru-RU"/>
              </w:rPr>
              <w:t>о</w:t>
            </w:r>
          </w:p>
          <w:p w14:paraId="6CB33F50">
            <w:pPr>
              <w:pStyle w:val="7"/>
              <w:tabs>
                <w:tab w:val="left" w:pos="1892"/>
              </w:tabs>
              <w:spacing w:before="2"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r>
              <w:rPr>
                <w:color w:val="18031A"/>
                <w:spacing w:val="-10"/>
                <w:sz w:val="28"/>
              </w:rPr>
              <w:t>с</w:t>
            </w:r>
          </w:p>
          <w:p w14:paraId="296D6F90">
            <w:pPr>
              <w:pStyle w:val="7"/>
              <w:spacing w:before="2" w:line="316" w:lineRule="exact"/>
              <w:ind w:left="112" w:right="531" w:firstLine="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одаренными </w:t>
            </w:r>
            <w:r>
              <w:rPr>
                <w:spacing w:val="-2"/>
                <w:sz w:val="28"/>
              </w:rPr>
              <w:t>детьми</w:t>
            </w:r>
          </w:p>
        </w:tc>
      </w:tr>
      <w:tr w14:paraId="63E7DA94">
        <w:tblPrEx>
          <w:tblBorders>
            <w:top w:val="single" w:color="1F131F" w:sz="6" w:space="0"/>
            <w:left w:val="single" w:color="1F131F" w:sz="6" w:space="0"/>
            <w:bottom w:val="single" w:color="1F131F" w:sz="6" w:space="0"/>
            <w:right w:val="single" w:color="1F131F" w:sz="6" w:space="0"/>
            <w:insideH w:val="single" w:color="1F131F" w:sz="6" w:space="0"/>
            <w:insideV w:val="single" w:color="1F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3" w:hRule="atLeast"/>
        </w:trPr>
        <w:tc>
          <w:tcPr>
            <w:tcW w:w="2397" w:type="dxa"/>
            <w:tcBorders>
              <w:bottom w:val="nil"/>
            </w:tcBorders>
          </w:tcPr>
          <w:p w14:paraId="6810A23D">
            <w:pPr>
              <w:pStyle w:val="7"/>
              <w:spacing w:line="300" w:lineRule="exact"/>
              <w:ind w:left="121"/>
              <w:rPr>
                <w:rFonts w:hint="default"/>
                <w:sz w:val="18"/>
                <w:lang w:val="ru-RU"/>
              </w:rPr>
            </w:pPr>
            <w:r>
              <w:rPr>
                <w:spacing w:val="-2"/>
                <w:sz w:val="28"/>
              </w:rPr>
              <w:t>Индивидуальны</w:t>
            </w:r>
            <w:r>
              <w:rPr>
                <w:spacing w:val="-10"/>
                <w:sz w:val="28"/>
              </w:rPr>
              <w:t>е</w:t>
            </w:r>
            <w:r>
              <w:rPr>
                <w:rFonts w:hint="default"/>
                <w:spacing w:val="-10"/>
                <w:sz w:val="28"/>
                <w:lang w:val="ru-RU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>
              <w:rPr>
                <w:rFonts w:hint="default"/>
                <w:spacing w:val="-10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групповые занятия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</w:t>
            </w:r>
            <w:r>
              <w:rPr>
                <w:color w:val="0F0838"/>
                <w:spacing w:val="-10"/>
                <w:sz w:val="28"/>
              </w:rPr>
              <w:t>с</w:t>
            </w:r>
            <w:r>
              <w:rPr>
                <w:rFonts w:hint="default"/>
                <w:color w:val="0F0838"/>
                <w:spacing w:val="-10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разбором олимпиадных занятий прошлых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 </w:t>
            </w:r>
            <w:r>
              <w:rPr>
                <w:spacing w:val="-6"/>
                <w:sz w:val="28"/>
              </w:rPr>
              <w:t>лет,</w:t>
            </w:r>
            <w:r>
              <w:rPr>
                <w:rFonts w:hint="default"/>
                <w:spacing w:val="-6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rFonts w:hint="default"/>
                <w:spacing w:val="-10"/>
                <w:sz w:val="28"/>
                <w:lang w:val="ru-RU"/>
              </w:rPr>
              <w:t xml:space="preserve"> различных</w:t>
            </w:r>
          </w:p>
          <w:p w14:paraId="2AD2FE4D">
            <w:pPr>
              <w:pStyle w:val="7"/>
              <w:spacing w:before="21"/>
              <w:ind w:right="361" w:firstLine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конкурсах, фестивалях, </w:t>
            </w:r>
            <w:r>
              <w:rPr>
                <w:spacing w:val="-4"/>
                <w:sz w:val="28"/>
              </w:rPr>
              <w:t>соревнованиях</w:t>
            </w:r>
          </w:p>
        </w:tc>
        <w:tc>
          <w:tcPr>
            <w:tcW w:w="5103" w:type="dxa"/>
            <w:tcBorders>
              <w:bottom w:val="nil"/>
            </w:tcBorders>
          </w:tcPr>
          <w:p w14:paraId="734AF5C8">
            <w:pPr>
              <w:pStyle w:val="7"/>
              <w:spacing w:line="300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7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пр</w:t>
            </w:r>
            <w:r>
              <w:rPr>
                <w:sz w:val="28"/>
                <w:lang w:val="ru-RU"/>
              </w:rPr>
              <w:t>едмет</w:t>
            </w:r>
            <w:r>
              <w:rPr>
                <w:sz w:val="28"/>
              </w:rPr>
              <w:t>ных</w:t>
            </w:r>
            <w:r>
              <w:rPr>
                <w:rFonts w:hint="default"/>
                <w:sz w:val="28"/>
                <w:lang w:val="ru-RU"/>
              </w:rPr>
              <w:t xml:space="preserve"> недель</w:t>
            </w:r>
            <w:r>
              <w:rPr>
                <w:spacing w:val="-2"/>
                <w:sz w:val="28"/>
              </w:rPr>
              <w:t>,</w:t>
            </w:r>
          </w:p>
          <w:p w14:paraId="545BC46F">
            <w:pPr>
              <w:pStyle w:val="7"/>
              <w:spacing w:before="7" w:line="237" w:lineRule="auto"/>
              <w:ind w:left="117" w:right="86" w:firstLine="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участия в интернет— олимпиадах по предметам. Подготовка- разбор заданий прошлых лет на платформе образовательного це</w:t>
            </w:r>
            <w:r>
              <w:rPr>
                <w:sz w:val="28"/>
                <w:lang w:val="ru-RU"/>
              </w:rPr>
              <w:t>н</w:t>
            </w:r>
            <w:r>
              <w:rPr>
                <w:sz w:val="28"/>
              </w:rPr>
              <w:t xml:space="preserve">тра </w:t>
            </w:r>
            <w:r>
              <w:rPr>
                <w:spacing w:val="-2"/>
                <w:sz w:val="28"/>
              </w:rPr>
              <w:t>Сириус</w:t>
            </w:r>
          </w:p>
          <w:p w14:paraId="3EA8AE55">
            <w:pPr>
              <w:pStyle w:val="7"/>
              <w:spacing w:before="2"/>
              <w:ind w:left="110" w:right="126" w:firstLine="7"/>
              <w:jc w:val="both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w w:val="95"/>
                <w:sz w:val="28"/>
                <w:u w:val="single" w:color="34232F"/>
                <w:lang w:val="en-US"/>
              </w:rPr>
              <w:t>h</w:t>
            </w:r>
            <w:r>
              <w:rPr>
                <w:w w:val="95"/>
                <w:sz w:val="28"/>
                <w:u w:val="single" w:color="34232F"/>
              </w:rPr>
              <w:t>ttrs://edu.siri</w:t>
            </w:r>
            <w:r>
              <w:rPr>
                <w:rFonts w:hint="default"/>
                <w:w w:val="95"/>
                <w:sz w:val="28"/>
                <w:u w:val="single" w:color="34232F"/>
                <w:lang w:val="en-US"/>
              </w:rPr>
              <w:t>u</w:t>
            </w:r>
            <w:r>
              <w:rPr>
                <w:w w:val="95"/>
                <w:sz w:val="28"/>
                <w:u w:val="single" w:color="34232F"/>
              </w:rPr>
              <w:t xml:space="preserve">s.on1ine/#/contests </w:t>
            </w:r>
            <w:r>
              <w:rPr>
                <w:rFonts w:hint="default"/>
                <w:w w:val="95"/>
                <w:sz w:val="28"/>
                <w:u w:val="single" w:color="34232F"/>
                <w:lang w:val="en-US"/>
              </w:rPr>
              <w:t>pa</w:t>
            </w:r>
            <w:r>
              <w:rPr>
                <w:w w:val="95"/>
                <w:sz w:val="28"/>
                <w:u w:val="single" w:color="34232F"/>
              </w:rPr>
              <w:t>ge/vo</w:t>
            </w:r>
            <w:r>
              <w:rPr>
                <w:rFonts w:hint="default"/>
                <w:w w:val="95"/>
                <w:sz w:val="28"/>
                <w:u w:val="single" w:color="34232F"/>
                <w:lang w:val="en-US"/>
              </w:rPr>
              <w:t>s</w:t>
            </w:r>
          </w:p>
        </w:tc>
        <w:tc>
          <w:tcPr>
            <w:tcW w:w="2127" w:type="dxa"/>
            <w:tcBorders>
              <w:bottom w:val="nil"/>
            </w:tcBorders>
          </w:tcPr>
          <w:p w14:paraId="4A17AE8D">
            <w:pPr>
              <w:pStyle w:val="7"/>
              <w:spacing w:line="300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обучени</w:t>
            </w:r>
            <w:r>
              <w:rPr>
                <w:spacing w:val="-2"/>
                <w:sz w:val="28"/>
                <w:lang w:val="ru-RU"/>
              </w:rPr>
              <w:t>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6A132BF">
            <w:pPr>
              <w:pStyle w:val="7"/>
              <w:spacing w:line="244" w:lineRule="auto"/>
              <w:ind w:left="112" w:right="279" w:firstLine="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курсах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Центра </w:t>
            </w:r>
            <w:r>
              <w:rPr>
                <w:rFonts w:ascii="Consolas" w:hAnsi="Consolas"/>
                <w:spacing w:val="-2"/>
                <w:sz w:val="25"/>
              </w:rPr>
              <w:t>од</w:t>
            </w:r>
            <w:r>
              <w:rPr>
                <w:rFonts w:ascii="Consolas" w:hAnsi="Consolas"/>
                <w:spacing w:val="-2"/>
                <w:sz w:val="25"/>
                <w:lang w:val="ru-RU"/>
              </w:rPr>
              <w:t>аренных</w:t>
            </w:r>
            <w:r>
              <w:rPr>
                <w:rFonts w:ascii="Consolas" w:hAnsi="Consolas"/>
                <w:spacing w:val="-2"/>
                <w:sz w:val="25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14:paraId="7AC66409">
            <w:pPr>
              <w:pStyle w:val="7"/>
              <w:spacing w:line="242" w:lineRule="auto"/>
              <w:ind w:left="114" w:right="210" w:firstLin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«Гагарин»-3 </w:t>
            </w:r>
            <w:r>
              <w:rPr>
                <w:spacing w:val="-4"/>
                <w:sz w:val="28"/>
              </w:rPr>
              <w:t xml:space="preserve">чел </w:t>
            </w:r>
            <w:r>
              <w:rPr>
                <w:spacing w:val="-2"/>
                <w:sz w:val="28"/>
              </w:rPr>
              <w:t xml:space="preserve">(математика, </w:t>
            </w:r>
            <w:r>
              <w:rPr>
                <w:sz w:val="28"/>
              </w:rPr>
              <w:t xml:space="preserve">русский язык, </w:t>
            </w:r>
            <w:r>
              <w:rPr>
                <w:spacing w:val="-2"/>
                <w:sz w:val="28"/>
              </w:rPr>
              <w:t xml:space="preserve">география), </w:t>
            </w:r>
            <w:r>
              <w:rPr>
                <w:spacing w:val="-2"/>
                <w:w w:val="85"/>
                <w:sz w:val="28"/>
              </w:rPr>
              <w:t xml:space="preserve">Озш—Созвездие </w:t>
            </w:r>
            <w:r>
              <w:rPr>
                <w:spacing w:val="-2"/>
                <w:sz w:val="26"/>
              </w:rPr>
              <w:t xml:space="preserve">Институт- </w:t>
            </w:r>
            <w:r>
              <w:rPr>
                <w:sz w:val="27"/>
              </w:rPr>
              <w:t>Развития—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sz w:val="27"/>
              </w:rPr>
              <w:t xml:space="preserve">11 </w:t>
            </w:r>
            <w:r>
              <w:rPr>
                <w:sz w:val="28"/>
              </w:rPr>
              <w:t xml:space="preserve">чел ( </w:t>
            </w:r>
            <w:r>
              <w:rPr>
                <w:spacing w:val="-2"/>
                <w:sz w:val="28"/>
              </w:rPr>
              <w:t>математика,</w:t>
            </w:r>
          </w:p>
        </w:tc>
      </w:tr>
      <w:tr w14:paraId="104597F2">
        <w:tblPrEx>
          <w:tblBorders>
            <w:top w:val="single" w:color="1F131F" w:sz="6" w:space="0"/>
            <w:left w:val="single" w:color="1F131F" w:sz="6" w:space="0"/>
            <w:bottom w:val="single" w:color="1F131F" w:sz="6" w:space="0"/>
            <w:right w:val="single" w:color="1F131F" w:sz="6" w:space="0"/>
            <w:insideH w:val="single" w:color="1F131F" w:sz="6" w:space="0"/>
            <w:insideV w:val="single" w:color="1F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397" w:type="dxa"/>
            <w:tcBorders>
              <w:top w:val="nil"/>
              <w:bottom w:val="nil"/>
            </w:tcBorders>
          </w:tcPr>
          <w:p w14:paraId="6E297400">
            <w:pPr>
              <w:pStyle w:val="7"/>
              <w:ind w:left="0"/>
              <w:rPr>
                <w:sz w:val="26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2F88C60A">
            <w:pPr>
              <w:pStyle w:val="7"/>
              <w:ind w:left="0"/>
              <w:rPr>
                <w:sz w:val="2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68B7F9C">
            <w:pPr>
              <w:pStyle w:val="7"/>
              <w:spacing w:before="42"/>
              <w:ind w:left="114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Русский</w:t>
            </w:r>
            <w:r>
              <w:rPr>
                <w:rFonts w:hint="default"/>
                <w:spacing w:val="-2"/>
                <w:sz w:val="28"/>
                <w:szCs w:val="28"/>
                <w:lang w:val="ru-RU"/>
              </w:rPr>
              <w:t xml:space="preserve"> язык</w:t>
            </w:r>
            <w:r>
              <w:rPr>
                <w:spacing w:val="-2"/>
                <w:sz w:val="28"/>
                <w:szCs w:val="28"/>
              </w:rPr>
              <w:t>,</w:t>
            </w:r>
          </w:p>
          <w:p w14:paraId="7529DFE7">
            <w:pPr>
              <w:pStyle w:val="7"/>
              <w:spacing w:before="29" w:line="232" w:lineRule="auto"/>
              <w:ind w:left="120" w:firstLine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история, </w:t>
            </w:r>
            <w:r>
              <w:rPr>
                <w:spacing w:val="-6"/>
                <w:sz w:val="28"/>
              </w:rPr>
              <w:t>английский</w:t>
            </w:r>
          </w:p>
        </w:tc>
      </w:tr>
      <w:tr w14:paraId="1EA9AF44">
        <w:tblPrEx>
          <w:tblBorders>
            <w:top w:val="single" w:color="1F131F" w:sz="6" w:space="0"/>
            <w:left w:val="single" w:color="1F131F" w:sz="6" w:space="0"/>
            <w:bottom w:val="single" w:color="1F131F" w:sz="6" w:space="0"/>
            <w:right w:val="single" w:color="1F131F" w:sz="6" w:space="0"/>
            <w:insideH w:val="single" w:color="1F131F" w:sz="6" w:space="0"/>
            <w:insideV w:val="single" w:color="1F131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2397" w:type="dxa"/>
            <w:tcBorders>
              <w:top w:val="nil"/>
            </w:tcBorders>
          </w:tcPr>
          <w:p w14:paraId="420A9E0B">
            <w:pPr>
              <w:pStyle w:val="7"/>
              <w:ind w:left="0"/>
              <w:rPr>
                <w:sz w:val="26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14:paraId="6BE71D86">
            <w:pPr>
              <w:pStyle w:val="7"/>
              <w:ind w:left="0"/>
              <w:rPr>
                <w:sz w:val="2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2A39970">
            <w:pPr>
              <w:pStyle w:val="7"/>
              <w:ind w:left="0"/>
              <w:rPr>
                <w:sz w:val="3"/>
              </w:rPr>
            </w:pPr>
          </w:p>
          <w:p w14:paraId="2FAD86D5">
            <w:pPr>
              <w:pStyle w:val="7"/>
              <w:ind w:left="1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405130" cy="154940"/>
                  <wp:effectExtent l="0" t="0" r="0" b="0"/>
                  <wp:docPr id="1" name="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74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BA7A6A">
      <w:pPr>
        <w:pStyle w:val="6"/>
        <w:numPr>
          <w:ilvl w:val="0"/>
          <w:numId w:val="1"/>
        </w:numPr>
        <w:tabs>
          <w:tab w:val="left" w:pos="2211"/>
        </w:tabs>
        <w:spacing w:before="287" w:after="0" w:line="240" w:lineRule="auto"/>
        <w:ind w:left="805" w:right="203" w:firstLine="706"/>
        <w:jc w:val="both"/>
        <w:rPr>
          <w:sz w:val="28"/>
        </w:rPr>
      </w:pPr>
      <w:r>
        <w:rPr>
          <w:sz w:val="28"/>
        </w:rPr>
        <w:t>Краткое описание пробл</w:t>
      </w:r>
      <w:r>
        <w:rPr>
          <w:sz w:val="28"/>
          <w:lang w:val="ru-RU"/>
        </w:rPr>
        <w:t>е</w:t>
      </w:r>
      <w:r>
        <w:rPr>
          <w:sz w:val="28"/>
        </w:rPr>
        <w:t>м, связан</w:t>
      </w:r>
      <w:r>
        <w:rPr>
          <w:sz w:val="28"/>
          <w:lang w:val="ru-RU"/>
        </w:rPr>
        <w:t>н</w:t>
      </w:r>
      <w:r>
        <w:rPr>
          <w:sz w:val="28"/>
        </w:rPr>
        <w:t xml:space="preserve">ых с организацией </w:t>
      </w:r>
      <w:r>
        <w:rPr>
          <w:color w:val="000018"/>
          <w:sz w:val="28"/>
        </w:rPr>
        <w:t xml:space="preserve">и </w:t>
      </w:r>
      <w:r>
        <w:rPr>
          <w:sz w:val="28"/>
        </w:rPr>
        <w:t>проведением школьного этапа всероссийской олимпиады школьников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 2025/2026 учебном году:</w:t>
      </w:r>
    </w:p>
    <w:p w14:paraId="651D1682">
      <w:pPr>
        <w:pStyle w:val="4"/>
        <w:spacing w:before="3" w:line="280" w:lineRule="auto"/>
        <w:ind w:left="589" w:right="703"/>
      </w:pPr>
      <w:r>
        <w:rPr>
          <w:spacing w:val="-2"/>
        </w:rPr>
        <w:t>большинство обучающихся</w:t>
      </w:r>
      <w:r>
        <w:t xml:space="preserve"> </w:t>
      </w:r>
      <w:r>
        <w:rPr>
          <w:spacing w:val="-2"/>
        </w:rPr>
        <w:t>владе</w:t>
      </w:r>
      <w:r>
        <w:rPr>
          <w:spacing w:val="-2"/>
          <w:lang w:val="ru-RU"/>
        </w:rPr>
        <w:t>ю</w:t>
      </w:r>
      <w:r>
        <w:rPr>
          <w:spacing w:val="-2"/>
        </w:rPr>
        <w:t xml:space="preserve">т только базовым уровнем знаний; </w:t>
      </w:r>
      <w:r>
        <w:t>нехватка надпрограммных знаний, невысокий уровень кругозора, н</w:t>
      </w:r>
      <w:r>
        <w:rPr>
          <w:lang w:val="ru-RU"/>
        </w:rPr>
        <w:t>е</w:t>
      </w:r>
      <w:r>
        <w:t>высокий уровень</w:t>
      </w:r>
      <w:r>
        <w:rPr>
          <w:spacing w:val="-2"/>
        </w:rPr>
        <w:t xml:space="preserve"> </w:t>
      </w:r>
      <w:r>
        <w:t>подготовки обуча</w:t>
      </w:r>
      <w:r>
        <w:rPr>
          <w:lang w:val="ru-RU"/>
        </w:rPr>
        <w:t>ю</w:t>
      </w:r>
      <w:r>
        <w:t>щихся</w:t>
      </w:r>
      <w:r>
        <w:rPr>
          <w:spacing w:val="2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</w:t>
      </w:r>
      <w:r>
        <w:rPr>
          <w:lang w:val="ru-RU"/>
        </w:rPr>
        <w:t>полнению</w:t>
      </w:r>
      <w:r>
        <w:rPr>
          <w:rFonts w:hint="default"/>
          <w:lang w:val="ru-RU"/>
        </w:rPr>
        <w:t xml:space="preserve"> </w:t>
      </w:r>
      <w:r>
        <w:t>нестандартных</w:t>
      </w:r>
      <w:r>
        <w:rPr>
          <w:spacing w:val="40"/>
        </w:rPr>
        <w:t xml:space="preserve"> </w:t>
      </w:r>
      <w:r>
        <w:t>заданий;</w:t>
      </w:r>
    </w:p>
    <w:p w14:paraId="5C6C4618">
      <w:pPr>
        <w:pStyle w:val="4"/>
        <w:spacing w:after="0" w:line="280" w:lineRule="auto"/>
        <w:sectPr>
          <w:type w:val="continuous"/>
          <w:pgSz w:w="11910" w:h="16840"/>
          <w:pgMar w:top="980" w:right="708" w:bottom="280" w:left="1559" w:header="720" w:footer="720" w:gutter="0"/>
          <w:cols w:space="720" w:num="1"/>
        </w:sectPr>
      </w:pPr>
    </w:p>
    <w:p w14:paraId="5B42E2F4">
      <w:pPr>
        <w:pStyle w:val="4"/>
        <w:spacing w:before="69" w:line="276" w:lineRule="auto"/>
        <w:ind w:left="549" w:right="703" w:hanging="3"/>
      </w:pPr>
      <w:r>
        <w:t>некоторые</w:t>
      </w:r>
      <w:r>
        <w:rPr>
          <w:spacing w:val="-5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t>при</w:t>
      </w:r>
      <w:r>
        <w:rPr>
          <w:lang w:val="ru-RU"/>
        </w:rPr>
        <w:t>н</w:t>
      </w:r>
      <w:r>
        <w:t>имали</w:t>
      </w:r>
      <w:r>
        <w:rPr>
          <w:spacing w:val="-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олимпиадах</w:t>
      </w:r>
      <w:r>
        <w:rPr>
          <w:spacing w:val="-4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нескольким предметам, что ведет к перегрузке обуча</w:t>
      </w:r>
      <w:r>
        <w:rPr>
          <w:lang w:val="ru-RU"/>
        </w:rPr>
        <w:t>ю</w:t>
      </w:r>
      <w:r>
        <w:t>щихся, т.к. требуется дополнительное время на качественную</w:t>
      </w:r>
      <w:r>
        <w:rPr>
          <w:spacing w:val="40"/>
        </w:rPr>
        <w:t xml:space="preserve"> </w:t>
      </w:r>
      <w:r>
        <w:t>подготовку;</w:t>
      </w:r>
    </w:p>
    <w:p w14:paraId="09934E9B">
      <w:pPr>
        <w:pStyle w:val="6"/>
        <w:numPr>
          <w:ilvl w:val="0"/>
          <w:numId w:val="2"/>
        </w:numPr>
        <w:tabs>
          <w:tab w:val="left" w:pos="556"/>
          <w:tab w:val="left" w:pos="2500"/>
        </w:tabs>
        <w:spacing w:before="7" w:after="0" w:line="240" w:lineRule="auto"/>
        <w:ind w:left="556" w:right="0" w:hanging="351"/>
        <w:jc w:val="left"/>
        <w:rPr>
          <w:color w:val="A8692F"/>
          <w:sz w:val="28"/>
        </w:rPr>
      </w:pPr>
      <w:r>
        <w:rPr>
          <w:spacing w:val="-2"/>
          <w:sz w:val="28"/>
        </w:rPr>
        <w:t>недостаточная</w:t>
      </w:r>
      <w:r>
        <w:rPr>
          <w:sz w:val="28"/>
        </w:rPr>
        <w:tab/>
      </w:r>
      <w:r>
        <w:rPr>
          <w:sz w:val="28"/>
        </w:rPr>
        <w:t>мотивация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color w:val="2A0E08"/>
          <w:sz w:val="28"/>
        </w:rPr>
        <w:t>к</w:t>
      </w:r>
      <w:r>
        <w:rPr>
          <w:color w:val="2A0E08"/>
          <w:spacing w:val="-16"/>
          <w:sz w:val="28"/>
        </w:rPr>
        <w:t xml:space="preserve"> </w:t>
      </w:r>
      <w:r>
        <w:rPr>
          <w:sz w:val="28"/>
        </w:rPr>
        <w:t>участи</w:t>
      </w:r>
      <w:r>
        <w:rPr>
          <w:sz w:val="28"/>
          <w:lang w:val="ru-RU"/>
        </w:rPr>
        <w:t>ю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олимпиадах;</w:t>
      </w:r>
    </w:p>
    <w:p w14:paraId="74349716">
      <w:pPr>
        <w:pStyle w:val="4"/>
        <w:spacing w:before="91"/>
      </w:pPr>
    </w:p>
    <w:p w14:paraId="106A5EB6">
      <w:pPr>
        <w:pStyle w:val="4"/>
        <w:tabs>
          <w:tab w:val="left" w:pos="1655"/>
          <w:tab w:val="left" w:pos="3613"/>
          <w:tab w:val="left" w:pos="5221"/>
          <w:tab w:val="left" w:pos="7338"/>
          <w:tab w:val="left" w:pos="7948"/>
        </w:tabs>
        <w:spacing w:line="278" w:lineRule="auto"/>
        <w:ind w:left="69" w:right="263" w:firstLine="133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2"/>
        </w:rPr>
        <w:t>измене</w:t>
      </w:r>
      <w:r>
        <w:rPr>
          <w:spacing w:val="-2"/>
          <w:lang w:val="ru-RU"/>
        </w:rPr>
        <w:t>н</w:t>
      </w:r>
      <w:r>
        <w:rPr>
          <w:spacing w:val="-2"/>
        </w:rPr>
        <w:t>ий</w:t>
      </w:r>
      <w:r>
        <w:tab/>
      </w:r>
      <w:r>
        <w:rPr>
          <w:spacing w:val="-2"/>
        </w:rPr>
        <w:t>(предложений)</w:t>
      </w:r>
      <w:r>
        <w:tab/>
      </w:r>
      <w:r>
        <w:rPr>
          <w:spacing w:val="-6"/>
        </w:rPr>
        <w:t>по</w:t>
      </w:r>
      <w:r>
        <w:tab/>
      </w:r>
      <w:r>
        <w:rPr>
          <w:spacing w:val="-6"/>
        </w:rPr>
        <w:t>повышени</w:t>
      </w:r>
      <w:r>
        <w:rPr>
          <w:spacing w:val="-6"/>
          <w:lang w:val="ru-RU"/>
        </w:rPr>
        <w:t>ю</w:t>
      </w:r>
      <w:r>
        <w:rPr>
          <w:spacing w:val="-6"/>
        </w:rPr>
        <w:t xml:space="preserve"> </w:t>
      </w:r>
      <w:r>
        <w:t>эффективности участия обучающихся</w:t>
      </w:r>
      <w:r>
        <w:rPr>
          <w:spacing w:val="37"/>
        </w:rPr>
        <w:t xml:space="preserve"> </w:t>
      </w:r>
      <w:r>
        <w:t>в школ</w:t>
      </w:r>
      <w:r>
        <w:rPr>
          <w:lang w:val="ru-RU"/>
        </w:rPr>
        <w:t>ьн</w:t>
      </w:r>
      <w:r>
        <w:t>ом этапе:</w:t>
      </w:r>
    </w:p>
    <w:p w14:paraId="29A4215F">
      <w:pPr>
        <w:pStyle w:val="6"/>
        <w:numPr>
          <w:ilvl w:val="0"/>
          <w:numId w:val="2"/>
        </w:numPr>
        <w:tabs>
          <w:tab w:val="left" w:pos="559"/>
          <w:tab w:val="left" w:pos="565"/>
        </w:tabs>
        <w:spacing w:before="16" w:after="0" w:line="278" w:lineRule="auto"/>
        <w:ind w:left="559" w:right="861" w:hanging="345"/>
        <w:jc w:val="left"/>
        <w:rPr>
          <w:color w:val="BA6752"/>
          <w:sz w:val="28"/>
        </w:rPr>
      </w:pPr>
      <w:r>
        <w:rPr>
          <w:sz w:val="28"/>
        </w:rPr>
        <w:t>уделять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12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одарённых </w:t>
      </w:r>
      <w:r>
        <w:rPr>
          <w:spacing w:val="-2"/>
          <w:sz w:val="28"/>
        </w:rPr>
        <w:t>детей;</w:t>
      </w:r>
    </w:p>
    <w:p w14:paraId="2F688BEF">
      <w:pPr>
        <w:pStyle w:val="6"/>
        <w:numPr>
          <w:ilvl w:val="0"/>
          <w:numId w:val="2"/>
        </w:numPr>
        <w:tabs>
          <w:tab w:val="left" w:pos="562"/>
        </w:tabs>
        <w:spacing w:before="7" w:after="0" w:line="276" w:lineRule="auto"/>
        <w:ind w:left="562" w:right="306" w:hanging="348"/>
        <w:jc w:val="left"/>
        <w:rPr>
          <w:color w:val="7E001F"/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качествен</w:t>
      </w:r>
      <w:r>
        <w:rPr>
          <w:sz w:val="28"/>
          <w:lang w:val="ru-RU"/>
        </w:rPr>
        <w:t>ную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психологич</w:t>
      </w:r>
      <w:r>
        <w:rPr>
          <w:sz w:val="28"/>
          <w:lang w:val="ru-RU"/>
        </w:rPr>
        <w:t>е</w:t>
      </w:r>
      <w:r>
        <w:rPr>
          <w:sz w:val="28"/>
        </w:rPr>
        <w:t>ское</w:t>
      </w:r>
      <w:r>
        <w:rPr>
          <w:spacing w:val="-17"/>
          <w:sz w:val="28"/>
        </w:rPr>
        <w:t xml:space="preserve"> </w:t>
      </w:r>
      <w:r>
        <w:rPr>
          <w:sz w:val="28"/>
        </w:rPr>
        <w:t>сопровождение одарённых обуча</w:t>
      </w:r>
      <w:r>
        <w:rPr>
          <w:sz w:val="28"/>
          <w:lang w:val="ru-RU"/>
        </w:rPr>
        <w:t>ю</w:t>
      </w:r>
      <w:r>
        <w:rPr>
          <w:sz w:val="28"/>
        </w:rPr>
        <w:t>щихся;</w:t>
      </w:r>
    </w:p>
    <w:p w14:paraId="16FAB9FB">
      <w:pPr>
        <w:pStyle w:val="6"/>
        <w:numPr>
          <w:ilvl w:val="0"/>
          <w:numId w:val="2"/>
        </w:numPr>
        <w:tabs>
          <w:tab w:val="left" w:pos="560"/>
        </w:tabs>
        <w:spacing w:before="18" w:after="0" w:line="240" w:lineRule="auto"/>
        <w:ind w:left="560" w:right="0" w:hanging="351"/>
        <w:jc w:val="left"/>
        <w:rPr>
          <w:color w:val="8E442A"/>
          <w:sz w:val="28"/>
        </w:rPr>
      </w:pPr>
      <w:r>
        <w:rPr>
          <w:spacing w:val="-2"/>
          <w:sz w:val="28"/>
        </w:rPr>
        <w:t>учитывать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интересы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де</w:t>
      </w:r>
      <w:r>
        <w:rPr>
          <w:spacing w:val="-2"/>
          <w:sz w:val="28"/>
          <w:lang w:val="ru-RU"/>
        </w:rPr>
        <w:t>т</w:t>
      </w:r>
      <w:r>
        <w:rPr>
          <w:spacing w:val="-2"/>
          <w:sz w:val="28"/>
        </w:rPr>
        <w:t>ей;</w:t>
      </w:r>
    </w:p>
    <w:p w14:paraId="51ACD454">
      <w:pPr>
        <w:pStyle w:val="6"/>
        <w:numPr>
          <w:ilvl w:val="0"/>
          <w:numId w:val="2"/>
        </w:numPr>
        <w:tabs>
          <w:tab w:val="left" w:pos="559"/>
          <w:tab w:val="left" w:pos="561"/>
        </w:tabs>
        <w:spacing w:before="112" w:after="0" w:line="237" w:lineRule="auto"/>
        <w:ind w:left="561" w:right="504" w:hanging="347"/>
        <w:jc w:val="left"/>
        <w:rPr>
          <w:color w:val="8C6464"/>
          <w:sz w:val="28"/>
        </w:rPr>
      </w:pPr>
      <w:r>
        <w:rPr>
          <w:sz w:val="28"/>
        </w:rPr>
        <w:t>учесть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2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>4</w:t>
      </w:r>
      <w:r>
        <w:rPr>
          <w:spacing w:val="-3"/>
          <w:sz w:val="28"/>
        </w:rPr>
        <w:t xml:space="preserve"> </w:t>
      </w:r>
      <w:r>
        <w:rPr>
          <w:color w:val="160000"/>
          <w:spacing w:val="77"/>
          <w:w w:val="60"/>
          <w:sz w:val="28"/>
        </w:rPr>
        <w:t>—</w:t>
      </w:r>
      <w:r>
        <w:rPr>
          <w:sz w:val="28"/>
        </w:rPr>
        <w:t>202</w:t>
      </w:r>
      <w:r>
        <w:rPr>
          <w:rFonts w:hint="default"/>
          <w:sz w:val="28"/>
          <w:lang w:val="ru-RU"/>
        </w:rPr>
        <w:t xml:space="preserve">5 </w:t>
      </w:r>
      <w:r>
        <w:rPr>
          <w:sz w:val="28"/>
        </w:rPr>
        <w:t>уч.</w:t>
      </w:r>
      <w:r>
        <w:rPr>
          <w:spacing w:val="-18"/>
          <w:sz w:val="28"/>
        </w:rPr>
        <w:t xml:space="preserve"> </w:t>
      </w:r>
      <w:r>
        <w:rPr>
          <w:sz w:val="28"/>
        </w:rPr>
        <w:t>года</w:t>
      </w:r>
      <w:r>
        <w:rPr>
          <w:spacing w:val="-16"/>
          <w:sz w:val="28"/>
        </w:rPr>
        <w:t xml:space="preserve"> </w:t>
      </w:r>
      <w:r>
        <w:rPr>
          <w:color w:val="01001C"/>
          <w:sz w:val="28"/>
        </w:rPr>
        <w:t xml:space="preserve">и </w:t>
      </w:r>
      <w:r>
        <w:rPr>
          <w:sz w:val="28"/>
        </w:rPr>
        <w:t xml:space="preserve">отработать </w:t>
      </w:r>
      <w:r>
        <w:rPr>
          <w:sz w:val="28"/>
          <w:lang w:val="ru-RU"/>
        </w:rPr>
        <w:t>н</w:t>
      </w:r>
      <w:r>
        <w:rPr>
          <w:sz w:val="28"/>
        </w:rPr>
        <w:t>аиболее типичные ошибки</w:t>
      </w:r>
      <w:r>
        <w:rPr>
          <w:spacing w:val="-8"/>
          <w:sz w:val="28"/>
        </w:rPr>
        <w:t xml:space="preserve"> </w:t>
      </w:r>
      <w:r>
        <w:rPr>
          <w:sz w:val="28"/>
        </w:rPr>
        <w:t>oбyчa</w:t>
      </w:r>
      <w:r>
        <w:rPr>
          <w:sz w:val="28"/>
          <w:lang w:val="ru-RU"/>
        </w:rPr>
        <w:t>ю</w:t>
      </w:r>
      <w:r>
        <w:rPr>
          <w:sz w:val="28"/>
        </w:rPr>
        <w:t>щиxcя</w:t>
      </w:r>
      <w:r>
        <w:rPr>
          <w:spacing w:val="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урочные </w:t>
      </w:r>
      <w:r>
        <w:rPr>
          <w:color w:val="05032D"/>
          <w:sz w:val="28"/>
        </w:rPr>
        <w:t xml:space="preserve">и </w:t>
      </w:r>
      <w:r>
        <w:rPr>
          <w:sz w:val="28"/>
        </w:rPr>
        <w:t>внеуроч</w:t>
      </w:r>
      <w:r>
        <w:rPr>
          <w:sz w:val="28"/>
          <w:lang w:val="ru-RU"/>
        </w:rPr>
        <w:t>н</w:t>
      </w:r>
      <w:r>
        <w:rPr>
          <w:sz w:val="28"/>
        </w:rPr>
        <w:t>ые занятия</w:t>
      </w:r>
      <w:r>
        <w:rPr>
          <w:spacing w:val="-6"/>
          <w:sz w:val="28"/>
        </w:rPr>
        <w:t xml:space="preserve"> </w:t>
      </w:r>
      <w:r>
        <w:rPr>
          <w:color w:val="000C23"/>
          <w:sz w:val="28"/>
        </w:rPr>
        <w:t>с</w:t>
      </w:r>
      <w:r>
        <w:rPr>
          <w:color w:val="000C23"/>
          <w:spacing w:val="-16"/>
          <w:sz w:val="28"/>
        </w:rPr>
        <w:t xml:space="preserve"> </w:t>
      </w:r>
      <w:r>
        <w:rPr>
          <w:sz w:val="28"/>
        </w:rPr>
        <w:t>цел</w:t>
      </w:r>
      <w:r>
        <w:rPr>
          <w:sz w:val="28"/>
          <w:lang w:val="ru-RU"/>
        </w:rPr>
        <w:t>ью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ycпexa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 пocлeдy</w:t>
      </w:r>
      <w:r>
        <w:rPr>
          <w:sz w:val="28"/>
          <w:lang w:val="ru-RU"/>
        </w:rPr>
        <w:t>ю</w:t>
      </w:r>
      <w:r>
        <w:rPr>
          <w:sz w:val="28"/>
        </w:rPr>
        <w:t>щиx олимпиад;</w:t>
      </w:r>
    </w:p>
    <w:p w14:paraId="367A6951">
      <w:pPr>
        <w:pStyle w:val="4"/>
        <w:tabs>
          <w:tab w:val="left" w:pos="5730"/>
        </w:tabs>
        <w:spacing w:before="19"/>
        <w:ind w:left="568" w:right="699" w:hanging="3"/>
      </w:pPr>
      <w:r>
        <w:t>увеличить число уча</w:t>
      </w:r>
      <w:r>
        <w:rPr>
          <w:lang w:val="ru-RU"/>
        </w:rPr>
        <w:t>ч</w:t>
      </w:r>
      <w:r>
        <w:t>ихся, посеща</w:t>
      </w:r>
      <w:r>
        <w:rPr>
          <w:lang w:val="ru-RU"/>
        </w:rPr>
        <w:t>ю</w:t>
      </w:r>
      <w:r>
        <w:t>щих</w:t>
      </w:r>
      <w:r>
        <w:tab/>
      </w:r>
      <w:r>
        <w:rPr>
          <w:spacing w:val="-2"/>
        </w:rPr>
        <w:t>муниципальные</w:t>
      </w:r>
      <w:r>
        <w:rPr>
          <w:spacing w:val="2"/>
        </w:rPr>
        <w:t xml:space="preserve"> </w:t>
      </w:r>
      <w:r>
        <w:rPr>
          <w:spacing w:val="-2"/>
        </w:rPr>
        <w:t>центр</w:t>
      </w:r>
      <w:r>
        <w:rPr>
          <w:spacing w:val="-2"/>
          <w:lang w:val="ru-RU"/>
        </w:rPr>
        <w:t>ы</w:t>
      </w:r>
      <w:r>
        <w:rPr>
          <w:spacing w:val="-13"/>
        </w:rPr>
        <w:t xml:space="preserve"> </w:t>
      </w:r>
      <w:r>
        <w:rPr>
          <w:spacing w:val="-2"/>
        </w:rPr>
        <w:t xml:space="preserve">по </w:t>
      </w:r>
      <w:r>
        <w:t>работе с одаренными</w:t>
      </w:r>
      <w:r>
        <w:rPr>
          <w:spacing w:val="40"/>
        </w:rPr>
        <w:t xml:space="preserve"> </w:t>
      </w:r>
      <w:r>
        <w:t>детьми.</w:t>
      </w:r>
    </w:p>
    <w:p w14:paraId="388839AB">
      <w:pPr>
        <w:pStyle w:val="4"/>
        <w:spacing w:before="33"/>
      </w:pPr>
    </w:p>
    <w:p w14:paraId="23E76D9E">
      <w:pPr>
        <w:pStyle w:val="6"/>
        <w:numPr>
          <w:ilvl w:val="0"/>
          <w:numId w:val="1"/>
        </w:numPr>
        <w:tabs>
          <w:tab w:val="left" w:pos="774"/>
          <w:tab w:val="left" w:pos="782"/>
        </w:tabs>
        <w:spacing w:before="1" w:after="3" w:line="237" w:lineRule="auto"/>
        <w:ind w:left="782" w:right="678" w:hanging="355"/>
        <w:jc w:val="left"/>
        <w:rPr>
          <w:sz w:val="25"/>
        </w:rPr>
      </w:pPr>
      <w:r>
        <w:rPr>
          <w:w w:val="95"/>
          <w:sz w:val="25"/>
        </w:rPr>
        <w:t>Данные</w:t>
      </w:r>
      <w:r>
        <w:rPr>
          <w:spacing w:val="-13"/>
          <w:w w:val="95"/>
          <w:sz w:val="25"/>
        </w:rPr>
        <w:t xml:space="preserve"> </w:t>
      </w:r>
      <w:r>
        <w:rPr>
          <w:color w:val="89665E"/>
          <w:w w:val="95"/>
          <w:sz w:val="25"/>
        </w:rPr>
        <w:t>о</w:t>
      </w:r>
      <w:r>
        <w:rPr>
          <w:color w:val="89665E"/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количестве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обуча</w:t>
      </w:r>
      <w:r>
        <w:rPr>
          <w:w w:val="95"/>
          <w:sz w:val="25"/>
          <w:lang w:val="ru-RU"/>
        </w:rPr>
        <w:t>ю</w:t>
      </w:r>
      <w:r>
        <w:rPr>
          <w:w w:val="95"/>
          <w:sz w:val="25"/>
        </w:rPr>
        <w:t>щихся</w:t>
      </w:r>
      <w:r>
        <w:rPr>
          <w:spacing w:val="4"/>
          <w:sz w:val="25"/>
        </w:rPr>
        <w:t xml:space="preserve"> </w:t>
      </w:r>
      <w:r>
        <w:rPr>
          <w:w w:val="95"/>
          <w:sz w:val="25"/>
        </w:rPr>
        <w:t>4-</w:t>
      </w:r>
      <w:r>
        <w:rPr>
          <w:rFonts w:hint="default"/>
          <w:w w:val="95"/>
          <w:sz w:val="25"/>
          <w:lang w:val="ru-RU"/>
        </w:rPr>
        <w:t>9</w:t>
      </w:r>
      <w:bookmarkStart w:id="0" w:name="_GoBack"/>
      <w:bookmarkEnd w:id="0"/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классов</w:t>
      </w:r>
      <w:r>
        <w:rPr>
          <w:spacing w:val="-11"/>
          <w:w w:val="95"/>
          <w:sz w:val="25"/>
        </w:rPr>
        <w:t xml:space="preserve"> </w:t>
      </w:r>
      <w:r>
        <w:rPr>
          <w:w w:val="85"/>
          <w:sz w:val="25"/>
        </w:rPr>
        <w:t>—</w:t>
      </w:r>
      <w:r>
        <w:rPr>
          <w:spacing w:val="-6"/>
          <w:w w:val="85"/>
          <w:sz w:val="25"/>
        </w:rPr>
        <w:t xml:space="preserve"> </w:t>
      </w:r>
      <w:r>
        <w:rPr>
          <w:w w:val="95"/>
          <w:sz w:val="25"/>
        </w:rPr>
        <w:t>участ</w:t>
      </w:r>
      <w:r>
        <w:rPr>
          <w:w w:val="95"/>
          <w:sz w:val="25"/>
          <w:lang w:val="ru-RU"/>
        </w:rPr>
        <w:t>н</w:t>
      </w:r>
      <w:r>
        <w:rPr>
          <w:w w:val="95"/>
          <w:sz w:val="25"/>
        </w:rPr>
        <w:t>иках</w:t>
      </w:r>
      <w:r>
        <w:rPr>
          <w:spacing w:val="-3"/>
          <w:w w:val="95"/>
          <w:sz w:val="25"/>
        </w:rPr>
        <w:t xml:space="preserve"> </w:t>
      </w:r>
      <w:r>
        <w:rPr>
          <w:spacing w:val="-3"/>
          <w:w w:val="95"/>
          <w:sz w:val="25"/>
          <w:lang w:val="ru-RU"/>
        </w:rPr>
        <w:t>ш</w:t>
      </w:r>
      <w:r>
        <w:rPr>
          <w:w w:val="95"/>
          <w:sz w:val="25"/>
        </w:rPr>
        <w:t>кольного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эта</w:t>
      </w:r>
      <w:r>
        <w:rPr>
          <w:w w:val="95"/>
          <w:sz w:val="25"/>
          <w:lang w:val="ru-RU"/>
        </w:rPr>
        <w:t>па</w:t>
      </w:r>
      <w:r>
        <w:rPr>
          <w:w w:val="95"/>
          <w:sz w:val="25"/>
        </w:rPr>
        <w:t xml:space="preserve"> </w:t>
      </w:r>
      <w:r>
        <w:rPr>
          <w:spacing w:val="-2"/>
          <w:sz w:val="25"/>
        </w:rPr>
        <w:t>вс</w:t>
      </w:r>
      <w:r>
        <w:rPr>
          <w:spacing w:val="-2"/>
          <w:sz w:val="25"/>
          <w:lang w:val="ru-RU"/>
        </w:rPr>
        <w:t>е</w:t>
      </w:r>
      <w:r>
        <w:rPr>
          <w:spacing w:val="-2"/>
          <w:sz w:val="25"/>
        </w:rPr>
        <w:t>российской</w:t>
      </w:r>
      <w:r>
        <w:rPr>
          <w:sz w:val="25"/>
        </w:rPr>
        <w:t xml:space="preserve"> </w:t>
      </w:r>
      <w:r>
        <w:rPr>
          <w:spacing w:val="-2"/>
          <w:sz w:val="25"/>
        </w:rPr>
        <w:t>олимпиады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>школьников</w:t>
      </w:r>
    </w:p>
    <w:tbl>
      <w:tblPr>
        <w:tblStyle w:val="3"/>
        <w:tblW w:w="0" w:type="auto"/>
        <w:tblInd w:w="59" w:type="dxa"/>
        <w:tblBorders>
          <w:top w:val="single" w:color="2B132B" w:sz="6" w:space="0"/>
          <w:left w:val="single" w:color="2B132B" w:sz="6" w:space="0"/>
          <w:bottom w:val="single" w:color="2B132B" w:sz="6" w:space="0"/>
          <w:right w:val="single" w:color="2B132B" w:sz="6" w:space="0"/>
          <w:insideH w:val="single" w:color="2B132B" w:sz="6" w:space="0"/>
          <w:insideV w:val="single" w:color="2B132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90"/>
        <w:gridCol w:w="4200"/>
      </w:tblGrid>
      <w:tr w14:paraId="55671911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290" w:type="dxa"/>
          </w:tcPr>
          <w:p w14:paraId="47A1DE91">
            <w:pPr>
              <w:pStyle w:val="7"/>
              <w:spacing w:line="310" w:lineRule="exact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4200" w:type="dxa"/>
          </w:tcPr>
          <w:p w14:paraId="6751C359">
            <w:pPr>
              <w:pStyle w:val="7"/>
              <w:spacing w:line="310" w:lineRule="exact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(чел.)</w:t>
            </w:r>
          </w:p>
        </w:tc>
      </w:tr>
      <w:tr w14:paraId="7FFADDBB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5290" w:type="dxa"/>
          </w:tcPr>
          <w:p w14:paraId="76C49281">
            <w:pPr>
              <w:pStyle w:val="7"/>
              <w:spacing w:line="28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200" w:type="dxa"/>
          </w:tcPr>
          <w:p w14:paraId="06ED2D07">
            <w:pPr>
              <w:pStyle w:val="7"/>
              <w:spacing w:line="286" w:lineRule="exac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5</w:t>
            </w:r>
          </w:p>
        </w:tc>
      </w:tr>
      <w:tr w14:paraId="3DB2AFDD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290" w:type="dxa"/>
          </w:tcPr>
          <w:p w14:paraId="287783D1">
            <w:pPr>
              <w:pStyle w:val="7"/>
              <w:spacing w:line="300" w:lineRule="exact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200" w:type="dxa"/>
          </w:tcPr>
          <w:p w14:paraId="41E4F1D7">
            <w:pPr>
              <w:pStyle w:val="7"/>
              <w:spacing w:line="295" w:lineRule="exact"/>
              <w:ind w:left="127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6</w:t>
            </w:r>
          </w:p>
        </w:tc>
      </w:tr>
      <w:tr w14:paraId="15D21FC6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290" w:type="dxa"/>
          </w:tcPr>
          <w:p w14:paraId="4502C29C">
            <w:pPr>
              <w:pStyle w:val="7"/>
              <w:spacing w:line="300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200" w:type="dxa"/>
          </w:tcPr>
          <w:p w14:paraId="5FF0DBB2">
            <w:pPr>
              <w:pStyle w:val="7"/>
              <w:spacing w:line="300" w:lineRule="exact"/>
              <w:ind w:left="12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4</w:t>
            </w:r>
          </w:p>
        </w:tc>
      </w:tr>
      <w:tr w14:paraId="6FF65552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290" w:type="dxa"/>
          </w:tcPr>
          <w:p w14:paraId="05ACD8B5">
            <w:pPr>
              <w:pStyle w:val="7"/>
              <w:spacing w:line="305" w:lineRule="exact"/>
              <w:ind w:left="126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200" w:type="dxa"/>
          </w:tcPr>
          <w:p w14:paraId="398623B8">
            <w:pPr>
              <w:pStyle w:val="7"/>
              <w:spacing w:line="295" w:lineRule="exact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6</w:t>
            </w:r>
          </w:p>
        </w:tc>
      </w:tr>
      <w:tr w14:paraId="10D6DCBC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90" w:type="dxa"/>
          </w:tcPr>
          <w:p w14:paraId="3054A42B">
            <w:pPr>
              <w:pStyle w:val="7"/>
              <w:spacing w:line="295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200" w:type="dxa"/>
          </w:tcPr>
          <w:p w14:paraId="77BD5A23">
            <w:pPr>
              <w:pStyle w:val="7"/>
              <w:spacing w:line="291" w:lineRule="exact"/>
              <w:ind w:left="126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9</w:t>
            </w:r>
          </w:p>
        </w:tc>
      </w:tr>
      <w:tr w14:paraId="0715BE65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290" w:type="dxa"/>
          </w:tcPr>
          <w:p w14:paraId="5344E0D3">
            <w:pPr>
              <w:pStyle w:val="7"/>
              <w:spacing w:line="300" w:lineRule="exact"/>
              <w:ind w:left="130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200" w:type="dxa"/>
          </w:tcPr>
          <w:p w14:paraId="1A195B0E">
            <w:pPr>
              <w:pStyle w:val="7"/>
              <w:spacing w:line="291" w:lineRule="exact"/>
              <w:ind w:left="134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5</w:t>
            </w:r>
          </w:p>
        </w:tc>
      </w:tr>
      <w:tr w14:paraId="26311574">
        <w:tblPrEx>
          <w:tblBorders>
            <w:top w:val="single" w:color="2B132B" w:sz="6" w:space="0"/>
            <w:left w:val="single" w:color="2B132B" w:sz="6" w:space="0"/>
            <w:bottom w:val="single" w:color="2B132B" w:sz="6" w:space="0"/>
            <w:right w:val="single" w:color="2B132B" w:sz="6" w:space="0"/>
            <w:insideH w:val="single" w:color="2B132B" w:sz="6" w:space="0"/>
            <w:insideV w:val="single" w:color="2B13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290" w:type="dxa"/>
          </w:tcPr>
          <w:p w14:paraId="649AE03D">
            <w:pPr>
              <w:pStyle w:val="7"/>
              <w:spacing w:line="305" w:lineRule="exact"/>
              <w:ind w:left="131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4200" w:type="dxa"/>
          </w:tcPr>
          <w:p w14:paraId="098DD850">
            <w:pPr>
              <w:pStyle w:val="7"/>
              <w:spacing w:line="295" w:lineRule="exact"/>
              <w:ind w:left="134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35</w:t>
            </w:r>
          </w:p>
        </w:tc>
      </w:tr>
    </w:tbl>
    <w:p w14:paraId="749491D7">
      <w:pPr>
        <w:pStyle w:val="4"/>
        <w:spacing w:before="9"/>
        <w:rPr>
          <w:sz w:val="25"/>
        </w:rPr>
      </w:pPr>
    </w:p>
    <w:p w14:paraId="2A210F10">
      <w:pPr>
        <w:pStyle w:val="4"/>
        <w:spacing w:before="1" w:line="237" w:lineRule="auto"/>
        <w:ind w:left="182" w:right="319" w:firstLine="702"/>
        <w:jc w:val="both"/>
      </w:pPr>
      <w:r>
        <w:t>В олимпиад</w:t>
      </w:r>
      <w:r>
        <w:rPr>
          <w:lang w:val="ru-RU"/>
        </w:rPr>
        <w:t>е</w:t>
      </w:r>
      <w:r>
        <w:t xml:space="preserve"> по различным предметам приняли участие 3</w:t>
      </w:r>
      <w:r>
        <w:rPr>
          <w:rFonts w:hint="default"/>
          <w:lang w:val="ru-RU"/>
        </w:rPr>
        <w:t>5</w:t>
      </w:r>
      <w:r>
        <w:t xml:space="preserve"> чел. </w:t>
      </w:r>
      <w:r>
        <w:rPr>
          <w:color w:val="180001"/>
        </w:rPr>
        <w:t xml:space="preserve">В </w:t>
      </w:r>
      <w:r>
        <w:t>2025-2026</w:t>
      </w:r>
      <w:r>
        <w:rPr>
          <w:spacing w:val="40"/>
        </w:rPr>
        <w:t xml:space="preserve"> </w:t>
      </w:r>
      <w:r>
        <w:t>учебном году нaбл</w:t>
      </w:r>
      <w:r>
        <w:rPr>
          <w:lang w:val="ru-RU"/>
        </w:rPr>
        <w:t>ю</w:t>
      </w:r>
      <w:r>
        <w:t>дaeтcя повышение акти</w:t>
      </w:r>
      <w:r>
        <w:rPr>
          <w:lang w:val="ru-RU"/>
        </w:rPr>
        <w:t>в</w:t>
      </w:r>
      <w:r>
        <w:t>ности обучающихся по</w:t>
      </w:r>
      <w:r>
        <w:rPr>
          <w:spacing w:val="-7"/>
        </w:rPr>
        <w:t xml:space="preserve"> </w:t>
      </w:r>
      <w:r>
        <w:t>сравнению с</w:t>
      </w:r>
      <w:r>
        <w:rPr>
          <w:spacing w:val="-14"/>
        </w:rPr>
        <w:t xml:space="preserve"> </w:t>
      </w:r>
      <w:r>
        <w:t>прошлым годом.</w:t>
      </w:r>
    </w:p>
    <w:p w14:paraId="41CEB528">
      <w:pPr>
        <w:pStyle w:val="4"/>
        <w:spacing w:line="242" w:lineRule="auto"/>
        <w:ind w:left="187" w:right="320" w:firstLine="700"/>
        <w:jc w:val="both"/>
      </w:pPr>
      <w:r>
        <w:t>С</w:t>
      </w:r>
      <w:r>
        <w:rPr>
          <w:spacing w:val="-18"/>
        </w:rPr>
        <w:t xml:space="preserve"> </w:t>
      </w:r>
      <w:r>
        <w:rPr>
          <w:spacing w:val="-18"/>
          <w:lang w:val="ru-RU"/>
        </w:rPr>
        <w:t>н</w:t>
      </w:r>
      <w:r>
        <w:t>аибольшей</w:t>
      </w:r>
      <w:r>
        <w:rPr>
          <w:spacing w:val="-10"/>
        </w:rPr>
        <w:t xml:space="preserve"> </w:t>
      </w:r>
      <w:r>
        <w:t>акти</w:t>
      </w:r>
      <w:r>
        <w:rPr>
          <w:lang w:val="ru-RU"/>
        </w:rPr>
        <w:t>вн</w:t>
      </w:r>
      <w:r>
        <w:t>ост</w:t>
      </w:r>
      <w:r>
        <w:rPr>
          <w:lang w:val="ru-RU"/>
        </w:rPr>
        <w:t>ью</w:t>
      </w:r>
      <w:r>
        <w:t xml:space="preserve"> прошел школьный э</w:t>
      </w:r>
      <w:r>
        <w:rPr>
          <w:lang w:val="ru-RU"/>
        </w:rPr>
        <w:t>т</w:t>
      </w:r>
      <w:r>
        <w:t>ап олимпиады по</w:t>
      </w:r>
      <w:r>
        <w:rPr>
          <w:spacing w:val="-2"/>
        </w:rPr>
        <w:t xml:space="preserve"> </w:t>
      </w:r>
      <w:r>
        <w:rPr>
          <w:spacing w:val="-2"/>
          <w:lang w:val="ru-RU"/>
        </w:rPr>
        <w:t>русскому</w:t>
      </w:r>
      <w:r>
        <w:rPr>
          <w:rFonts w:hint="default"/>
          <w:spacing w:val="-2"/>
          <w:lang w:val="ru-RU"/>
        </w:rPr>
        <w:t xml:space="preserve"> языку и литературе</w:t>
      </w:r>
      <w:r>
        <w:rPr>
          <w:color w:val="07000F"/>
        </w:rPr>
        <w:t>,</w:t>
      </w:r>
      <w:r>
        <w:t xml:space="preserve"> биологии,  </w:t>
      </w:r>
      <w:r>
        <w:rPr>
          <w:color w:val="13052A"/>
        </w:rPr>
        <w:t xml:space="preserve">и </w:t>
      </w:r>
      <w:r>
        <w:t>математике.</w:t>
      </w:r>
    </w:p>
    <w:p w14:paraId="7362FAC6">
      <w:pPr>
        <w:pStyle w:val="4"/>
        <w:ind w:left="193" w:right="316" w:firstLine="695"/>
        <w:jc w:val="both"/>
      </w:pPr>
      <w:r>
        <w:t>По результатам шкoл</w:t>
      </w:r>
      <w:r>
        <w:rPr>
          <w:lang w:val="ru-RU"/>
        </w:rPr>
        <w:t>ьног</w:t>
      </w:r>
      <w:r>
        <w:t xml:space="preserve">o этапа Всероссийской олимпиады </w:t>
      </w:r>
      <w:r>
        <w:rPr>
          <w:rFonts w:hint="default"/>
          <w:lang w:val="ru-RU"/>
        </w:rPr>
        <w:t>16</w:t>
      </w:r>
      <w:r>
        <w:t xml:space="preserve"> человек</w:t>
      </w:r>
      <w:r>
        <w:rPr>
          <w:spacing w:val="-15"/>
        </w:rPr>
        <w:t xml:space="preserve"> </w:t>
      </w:r>
      <w:r>
        <w:t xml:space="preserve">стали победителями и призерами, что на </w:t>
      </w:r>
      <w:r>
        <w:rPr>
          <w:rFonts w:hint="default"/>
          <w:lang w:val="ru-RU"/>
        </w:rPr>
        <w:t>39</w:t>
      </w:r>
      <w:r>
        <w:t>% больше, чем в прошлом году.</w:t>
      </w:r>
    </w:p>
    <w:p w14:paraId="73F92B64">
      <w:pPr>
        <w:pStyle w:val="4"/>
        <w:spacing w:line="310" w:lineRule="exact"/>
        <w:ind w:left="903"/>
        <w:jc w:val="both"/>
      </w:pPr>
      <w:r>
        <w:t>Повышенный</w:t>
      </w:r>
      <w:r>
        <w:rPr>
          <w:spacing w:val="69"/>
        </w:rPr>
        <w:t xml:space="preserve">  </w:t>
      </w:r>
      <w:r>
        <w:t>уровень</w:t>
      </w:r>
      <w:r>
        <w:rPr>
          <w:spacing w:val="60"/>
        </w:rPr>
        <w:t xml:space="preserve">  </w:t>
      </w:r>
      <w:r>
        <w:t>подготовки</w:t>
      </w:r>
      <w:r>
        <w:rPr>
          <w:spacing w:val="65"/>
        </w:rPr>
        <w:t xml:space="preserve">  </w:t>
      </w:r>
      <w:r>
        <w:t>показали</w:t>
      </w:r>
      <w:r>
        <w:rPr>
          <w:spacing w:val="64"/>
        </w:rPr>
        <w:t xml:space="preserve">  </w:t>
      </w:r>
      <w:r>
        <w:t>обуча</w:t>
      </w:r>
      <w:r>
        <w:rPr>
          <w:lang w:val="ru-RU"/>
        </w:rPr>
        <w:t>ю</w:t>
      </w:r>
      <w:r>
        <w:t>щиеся</w:t>
      </w:r>
      <w:r>
        <w:rPr>
          <w:spacing w:val="66"/>
        </w:rPr>
        <w:t xml:space="preserve">  </w:t>
      </w:r>
      <w:r>
        <w:rPr>
          <w:spacing w:val="-5"/>
        </w:rPr>
        <w:t>по</w:t>
      </w:r>
    </w:p>
    <w:p w14:paraId="41047DC3">
      <w:pPr>
        <w:pStyle w:val="4"/>
        <w:spacing w:after="0" w:line="310" w:lineRule="exact"/>
        <w:jc w:val="both"/>
        <w:sectPr>
          <w:pgSz w:w="11910" w:h="16840"/>
          <w:pgMar w:top="1000" w:right="708" w:bottom="280" w:left="1559" w:header="720" w:footer="720" w:gutter="0"/>
          <w:cols w:space="720" w:num="1"/>
        </w:sectPr>
      </w:pPr>
    </w:p>
    <w:p w14:paraId="6FB39E45">
      <w:pPr>
        <w:spacing w:before="78" w:line="249" w:lineRule="auto"/>
        <w:ind w:left="151" w:right="377" w:firstLine="2"/>
        <w:jc w:val="both"/>
        <w:rPr>
          <w:sz w:val="27"/>
        </w:rPr>
      </w:pPr>
      <w:r>
        <w:rPr>
          <w:sz w:val="27"/>
        </w:rPr>
        <w:t xml:space="preserve">предметам: </w:t>
      </w:r>
      <w:r>
        <w:rPr>
          <w:sz w:val="27"/>
          <w:lang w:val="ru-RU"/>
        </w:rPr>
        <w:t>русский</w:t>
      </w:r>
      <w:r>
        <w:rPr>
          <w:rFonts w:hint="default"/>
          <w:sz w:val="27"/>
          <w:lang w:val="ru-RU"/>
        </w:rPr>
        <w:t xml:space="preserve"> язык и литература</w:t>
      </w:r>
      <w:r>
        <w:rPr>
          <w:sz w:val="27"/>
        </w:rPr>
        <w:t>, информатика, биология. Учащиеся 5-7 классов приняли наибольшу</w:t>
      </w:r>
      <w:r>
        <w:rPr>
          <w:sz w:val="27"/>
          <w:lang w:val="ru-RU"/>
        </w:rPr>
        <w:t>ю</w:t>
      </w:r>
      <w:r>
        <w:rPr>
          <w:spacing w:val="40"/>
          <w:sz w:val="27"/>
        </w:rPr>
        <w:t xml:space="preserve"> </w:t>
      </w:r>
      <w:r>
        <w:rPr>
          <w:sz w:val="27"/>
        </w:rPr>
        <w:t>ак</w:t>
      </w:r>
      <w:r>
        <w:rPr>
          <w:sz w:val="27"/>
          <w:lang w:val="ru-RU"/>
        </w:rPr>
        <w:t>тивность</w:t>
      </w:r>
      <w:r>
        <w:rPr>
          <w:sz w:val="27"/>
        </w:rPr>
        <w:t xml:space="preserve"> и показали достойные результаты.</w:t>
      </w:r>
    </w:p>
    <w:p w14:paraId="7DC85294">
      <w:pPr>
        <w:spacing w:before="0" w:line="247" w:lineRule="auto"/>
        <w:ind w:left="153" w:right="345" w:firstLine="558"/>
        <w:jc w:val="both"/>
        <w:rPr>
          <w:sz w:val="27"/>
        </w:rPr>
      </w:pPr>
      <w:r>
        <w:rPr>
          <w:sz w:val="27"/>
        </w:rPr>
        <w:t>В целях активизации работы по выявлению одарен</w:t>
      </w:r>
      <w:r>
        <w:rPr>
          <w:sz w:val="27"/>
          <w:lang w:val="ru-RU"/>
        </w:rPr>
        <w:t>н</w:t>
      </w:r>
      <w:r>
        <w:rPr>
          <w:sz w:val="27"/>
        </w:rPr>
        <w:t xml:space="preserve">ых, </w:t>
      </w:r>
      <w:r>
        <w:rPr>
          <w:sz w:val="27"/>
          <w:lang w:val="ru-RU"/>
        </w:rPr>
        <w:t>высоко</w:t>
      </w:r>
      <w:r>
        <w:rPr>
          <w:sz w:val="27"/>
        </w:rPr>
        <w:t xml:space="preserve">мотивированных детей и создания условий для развития их творческих способностей, </w:t>
      </w:r>
      <w:r>
        <w:rPr>
          <w:color w:val="1A000A"/>
          <w:sz w:val="27"/>
        </w:rPr>
        <w:t xml:space="preserve">на </w:t>
      </w:r>
      <w:r>
        <w:rPr>
          <w:sz w:val="27"/>
        </w:rPr>
        <w:t>основании материалов, представленных предметно-методическими комиссиями был провед</w:t>
      </w:r>
      <w:r>
        <w:rPr>
          <w:sz w:val="27"/>
          <w:lang w:val="ru-RU"/>
        </w:rPr>
        <w:t>ен</w:t>
      </w:r>
      <w:r>
        <w:rPr>
          <w:sz w:val="27"/>
        </w:rPr>
        <w:t xml:space="preserve"> анализ участия </w:t>
      </w:r>
      <w:r>
        <w:rPr>
          <w:color w:val="080123"/>
          <w:sz w:val="27"/>
        </w:rPr>
        <w:t xml:space="preserve">, </w:t>
      </w:r>
      <w:r>
        <w:rPr>
          <w:sz w:val="27"/>
        </w:rPr>
        <w:t>подведены</w:t>
      </w:r>
      <w:r>
        <w:rPr>
          <w:spacing w:val="80"/>
          <w:sz w:val="27"/>
        </w:rPr>
        <w:t xml:space="preserve"> </w:t>
      </w:r>
      <w:r>
        <w:rPr>
          <w:sz w:val="27"/>
        </w:rPr>
        <w:t>итоги школьного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этапа</w:t>
      </w:r>
      <w:r>
        <w:rPr>
          <w:spacing w:val="-1"/>
          <w:sz w:val="27"/>
        </w:rPr>
        <w:t xml:space="preserve"> </w:t>
      </w:r>
      <w:r>
        <w:rPr>
          <w:sz w:val="27"/>
        </w:rPr>
        <w:t>Всероссийской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</w:t>
      </w:r>
      <w:r>
        <w:rPr>
          <w:spacing w:val="40"/>
          <w:sz w:val="27"/>
        </w:rPr>
        <w:t xml:space="preserve"> </w:t>
      </w:r>
      <w:r>
        <w:rPr>
          <w:sz w:val="27"/>
        </w:rPr>
        <w:t>школьников по</w:t>
      </w:r>
      <w:r>
        <w:rPr>
          <w:spacing w:val="40"/>
          <w:sz w:val="27"/>
        </w:rPr>
        <w:t xml:space="preserve"> </w:t>
      </w:r>
      <w:r>
        <w:rPr>
          <w:sz w:val="27"/>
        </w:rPr>
        <w:t>общеобразовател</w:t>
      </w:r>
      <w:r>
        <w:rPr>
          <w:sz w:val="27"/>
          <w:lang w:val="ru-RU"/>
        </w:rPr>
        <w:t>ьн</w:t>
      </w:r>
      <w:r>
        <w:rPr>
          <w:sz w:val="27"/>
        </w:rPr>
        <w:t>ым</w:t>
      </w:r>
      <w:r>
        <w:rPr>
          <w:spacing w:val="40"/>
          <w:sz w:val="27"/>
        </w:rPr>
        <w:t xml:space="preserve"> </w:t>
      </w:r>
      <w:r>
        <w:rPr>
          <w:sz w:val="27"/>
        </w:rPr>
        <w:t>предм</w:t>
      </w:r>
      <w:r>
        <w:rPr>
          <w:sz w:val="27"/>
          <w:lang w:val="ru-RU"/>
        </w:rPr>
        <w:t>е</w:t>
      </w:r>
      <w:r>
        <w:rPr>
          <w:sz w:val="27"/>
        </w:rPr>
        <w:t>там</w:t>
      </w:r>
      <w:r>
        <w:rPr>
          <w:spacing w:val="40"/>
          <w:sz w:val="27"/>
        </w:rPr>
        <w:t xml:space="preserve"> </w:t>
      </w:r>
      <w:r>
        <w:rPr>
          <w:spacing w:val="40"/>
          <w:sz w:val="27"/>
          <w:lang w:val="ru-RU"/>
        </w:rPr>
        <w:t>в</w:t>
      </w:r>
      <w:r>
        <w:rPr>
          <w:color w:val="050505"/>
          <w:spacing w:val="40"/>
          <w:sz w:val="27"/>
        </w:rPr>
        <w:t xml:space="preserve"> </w:t>
      </w:r>
      <w:r>
        <w:rPr>
          <w:sz w:val="27"/>
        </w:rPr>
        <w:t>2025</w:t>
      </w:r>
      <w:r>
        <w:rPr>
          <w:spacing w:val="40"/>
          <w:sz w:val="27"/>
        </w:rPr>
        <w:t xml:space="preserve"> </w:t>
      </w:r>
      <w:r>
        <w:rPr>
          <w:rFonts w:hint="default"/>
          <w:spacing w:val="40"/>
          <w:sz w:val="27"/>
          <w:lang w:val="ru-RU"/>
        </w:rPr>
        <w:t>-</w:t>
      </w:r>
      <w:r>
        <w:rPr>
          <w:spacing w:val="40"/>
          <w:sz w:val="27"/>
        </w:rPr>
        <w:t xml:space="preserve"> </w:t>
      </w:r>
      <w:r>
        <w:rPr>
          <w:sz w:val="27"/>
        </w:rPr>
        <w:t>2026</w:t>
      </w:r>
      <w:r>
        <w:rPr>
          <w:spacing w:val="40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40"/>
          <w:sz w:val="27"/>
        </w:rPr>
        <w:t xml:space="preserve"> </w:t>
      </w:r>
      <w:r>
        <w:rPr>
          <w:sz w:val="27"/>
        </w:rPr>
        <w:t>году, утверждены</w:t>
      </w:r>
      <w:r>
        <w:rPr>
          <w:spacing w:val="40"/>
          <w:sz w:val="27"/>
        </w:rPr>
        <w:t xml:space="preserve"> </w:t>
      </w:r>
      <w:r>
        <w:rPr>
          <w:sz w:val="27"/>
        </w:rPr>
        <w:t>списки</w:t>
      </w:r>
      <w:r>
        <w:rPr>
          <w:spacing w:val="40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40"/>
          <w:sz w:val="27"/>
        </w:rPr>
        <w:t xml:space="preserve"> </w:t>
      </w:r>
      <w:r>
        <w:rPr>
          <w:sz w:val="27"/>
        </w:rPr>
        <w:t>МЭ.</w:t>
      </w:r>
      <w:r>
        <w:rPr>
          <w:spacing w:val="40"/>
          <w:sz w:val="27"/>
        </w:rPr>
        <w:t xml:space="preserve"> </w:t>
      </w:r>
      <w:r>
        <w:rPr>
          <w:sz w:val="27"/>
        </w:rPr>
        <w:t>Учителя,</w:t>
      </w:r>
      <w:r>
        <w:rPr>
          <w:spacing w:val="40"/>
          <w:sz w:val="27"/>
        </w:rPr>
        <w:t xml:space="preserve"> </w:t>
      </w:r>
      <w:r>
        <w:rPr>
          <w:sz w:val="27"/>
        </w:rPr>
        <w:t>подготовившие</w:t>
      </w:r>
      <w:r>
        <w:rPr>
          <w:spacing w:val="80"/>
          <w:sz w:val="27"/>
        </w:rPr>
        <w:t xml:space="preserve"> </w:t>
      </w:r>
      <w:r>
        <w:rPr>
          <w:sz w:val="27"/>
        </w:rPr>
        <w:t>победителей</w:t>
      </w:r>
      <w:r>
        <w:rPr>
          <w:spacing w:val="40"/>
          <w:sz w:val="27"/>
        </w:rPr>
        <w:t xml:space="preserve"> </w:t>
      </w:r>
      <w:r>
        <w:rPr>
          <w:sz w:val="27"/>
        </w:rPr>
        <w:t>и</w:t>
      </w:r>
      <w:r>
        <w:rPr>
          <w:spacing w:val="40"/>
          <w:sz w:val="27"/>
        </w:rPr>
        <w:t xml:space="preserve"> </w:t>
      </w:r>
      <w:r>
        <w:rPr>
          <w:sz w:val="27"/>
        </w:rPr>
        <w:t>призеров</w:t>
      </w:r>
      <w:r>
        <w:rPr>
          <w:spacing w:val="40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40"/>
          <w:sz w:val="27"/>
        </w:rPr>
        <w:t xml:space="preserve"> </w:t>
      </w:r>
      <w:r>
        <w:rPr>
          <w:sz w:val="27"/>
        </w:rPr>
        <w:t>этапа,</w:t>
      </w:r>
      <w:r>
        <w:rPr>
          <w:spacing w:val="40"/>
          <w:sz w:val="27"/>
        </w:rPr>
        <w:t xml:space="preserve"> </w:t>
      </w:r>
      <w:r>
        <w:rPr>
          <w:sz w:val="27"/>
        </w:rPr>
        <w:t>приняли</w:t>
      </w:r>
      <w:r>
        <w:rPr>
          <w:spacing w:val="40"/>
          <w:sz w:val="27"/>
        </w:rPr>
        <w:t xml:space="preserve"> </w:t>
      </w:r>
      <w:r>
        <w:rPr>
          <w:sz w:val="27"/>
        </w:rPr>
        <w:t>допол</w:t>
      </w:r>
      <w:r>
        <w:rPr>
          <w:sz w:val="27"/>
          <w:lang w:val="ru-RU"/>
        </w:rPr>
        <w:t>н</w:t>
      </w:r>
      <w:r>
        <w:rPr>
          <w:sz w:val="27"/>
        </w:rPr>
        <w:t>ительные</w:t>
      </w:r>
      <w:r>
        <w:rPr>
          <w:spacing w:val="40"/>
          <w:sz w:val="27"/>
        </w:rPr>
        <w:t xml:space="preserve"> </w:t>
      </w:r>
      <w:r>
        <w:rPr>
          <w:sz w:val="27"/>
        </w:rPr>
        <w:t>меры</w:t>
      </w:r>
      <w:r>
        <w:rPr>
          <w:spacing w:val="40"/>
          <w:sz w:val="27"/>
        </w:rPr>
        <w:t xml:space="preserve"> </w:t>
      </w:r>
      <w:r>
        <w:rPr>
          <w:sz w:val="27"/>
        </w:rPr>
        <w:t>для</w:t>
      </w:r>
      <w:r>
        <w:rPr>
          <w:spacing w:val="40"/>
          <w:sz w:val="27"/>
        </w:rPr>
        <w:t xml:space="preserve"> </w:t>
      </w:r>
      <w:r>
        <w:rPr>
          <w:sz w:val="27"/>
        </w:rPr>
        <w:t>подготовки</w:t>
      </w:r>
      <w:r>
        <w:rPr>
          <w:spacing w:val="40"/>
          <w:sz w:val="27"/>
        </w:rPr>
        <w:t xml:space="preserve"> </w:t>
      </w:r>
      <w:r>
        <w:rPr>
          <w:sz w:val="27"/>
        </w:rPr>
        <w:t>oбyчa</w:t>
      </w:r>
      <w:r>
        <w:rPr>
          <w:sz w:val="27"/>
          <w:lang w:val="ru-RU"/>
        </w:rPr>
        <w:t>ю</w:t>
      </w:r>
      <w:r>
        <w:rPr>
          <w:sz w:val="27"/>
        </w:rPr>
        <w:t>щиxcя</w:t>
      </w:r>
      <w:r>
        <w:rPr>
          <w:spacing w:val="40"/>
          <w:sz w:val="27"/>
        </w:rPr>
        <w:t xml:space="preserve"> </w:t>
      </w:r>
      <w:r>
        <w:rPr>
          <w:sz w:val="27"/>
        </w:rPr>
        <w:t>к</w:t>
      </w:r>
      <w:r>
        <w:rPr>
          <w:spacing w:val="80"/>
          <w:sz w:val="27"/>
        </w:rPr>
        <w:t xml:space="preserve"> </w:t>
      </w:r>
      <w:r>
        <w:rPr>
          <w:sz w:val="27"/>
        </w:rPr>
        <w:t>участию</w:t>
      </w:r>
      <w:r>
        <w:rPr>
          <w:spacing w:val="40"/>
          <w:sz w:val="27"/>
        </w:rPr>
        <w:t xml:space="preserve"> </w:t>
      </w:r>
      <w:r>
        <w:rPr>
          <w:spacing w:val="40"/>
          <w:sz w:val="27"/>
          <w:lang w:val="ru-RU"/>
        </w:rPr>
        <w:t>в</w:t>
      </w:r>
      <w:r>
        <w:rPr>
          <w:spacing w:val="40"/>
          <w:sz w:val="27"/>
        </w:rPr>
        <w:t xml:space="preserve"> </w:t>
      </w:r>
      <w:r>
        <w:rPr>
          <w:sz w:val="27"/>
        </w:rPr>
        <w:t>Муниципальном</w:t>
      </w:r>
      <w:r>
        <w:rPr>
          <w:spacing w:val="40"/>
          <w:sz w:val="27"/>
        </w:rPr>
        <w:t xml:space="preserve"> </w:t>
      </w:r>
      <w:r>
        <w:rPr>
          <w:sz w:val="27"/>
        </w:rPr>
        <w:t>этапе Всероссийской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</w:t>
      </w:r>
      <w:r>
        <w:rPr>
          <w:spacing w:val="40"/>
          <w:sz w:val="27"/>
        </w:rPr>
        <w:t xml:space="preserve"> </w:t>
      </w:r>
      <w:r>
        <w:rPr>
          <w:sz w:val="27"/>
        </w:rPr>
        <w:t>шкoл</w:t>
      </w:r>
      <w:r>
        <w:rPr>
          <w:sz w:val="27"/>
          <w:lang w:val="ru-RU"/>
        </w:rPr>
        <w:t>ьн</w:t>
      </w:r>
      <w:r>
        <w:rPr>
          <w:sz w:val="27"/>
        </w:rPr>
        <w:t>икoв</w:t>
      </w:r>
      <w:r>
        <w:rPr>
          <w:spacing w:val="40"/>
          <w:sz w:val="27"/>
        </w:rPr>
        <w:t xml:space="preserve"> </w:t>
      </w:r>
      <w:r>
        <w:rPr>
          <w:sz w:val="27"/>
        </w:rPr>
        <w:t>по</w:t>
      </w:r>
      <w:r>
        <w:rPr>
          <w:spacing w:val="40"/>
          <w:sz w:val="27"/>
        </w:rPr>
        <w:t xml:space="preserve"> </w:t>
      </w:r>
      <w:r>
        <w:rPr>
          <w:sz w:val="27"/>
        </w:rPr>
        <w:t>общеобразовательным</w:t>
      </w:r>
      <w:r>
        <w:rPr>
          <w:spacing w:val="80"/>
          <w:sz w:val="27"/>
        </w:rPr>
        <w:t xml:space="preserve"> </w:t>
      </w:r>
      <w:r>
        <w:rPr>
          <w:sz w:val="27"/>
        </w:rPr>
        <w:t xml:space="preserve">предметам в 2025 </w:t>
      </w:r>
      <w:r>
        <w:rPr>
          <w:color w:val="0C0C0C"/>
          <w:w w:val="90"/>
          <w:sz w:val="27"/>
        </w:rPr>
        <w:t xml:space="preserve">— </w:t>
      </w:r>
      <w:r>
        <w:rPr>
          <w:sz w:val="27"/>
        </w:rPr>
        <w:t>2026 учеб</w:t>
      </w:r>
      <w:r>
        <w:rPr>
          <w:sz w:val="27"/>
          <w:lang w:val="ru-RU"/>
        </w:rPr>
        <w:t>н</w:t>
      </w:r>
      <w:r>
        <w:rPr>
          <w:sz w:val="27"/>
        </w:rPr>
        <w:t>ом году.</w:t>
      </w:r>
    </w:p>
    <w:p w14:paraId="515DE16A">
      <w:pPr>
        <w:pStyle w:val="4"/>
        <w:spacing w:before="277"/>
        <w:rPr>
          <w:sz w:val="27"/>
        </w:rPr>
      </w:pPr>
    </w:p>
    <w:p w14:paraId="063050E6">
      <w:pPr>
        <w:spacing w:before="0"/>
        <w:ind w:left="57" w:right="0" w:firstLine="0"/>
        <w:jc w:val="both"/>
        <w:rPr>
          <w:rFonts w:ascii="Cambria" w:hAnsi="Cambria"/>
          <w:sz w:val="27"/>
        </w:rPr>
      </w:pPr>
      <w:r>
        <w:rPr>
          <w:rFonts w:ascii="Cambria" w:hAnsi="Cambria"/>
          <w:spacing w:val="-4"/>
          <w:sz w:val="27"/>
        </w:rPr>
        <w:t>Справку</w:t>
      </w:r>
      <w:r>
        <w:rPr>
          <w:rFonts w:ascii="Cambria" w:hAnsi="Cambria"/>
          <w:spacing w:val="-2"/>
          <w:sz w:val="27"/>
        </w:rPr>
        <w:t xml:space="preserve"> </w:t>
      </w:r>
      <w:r>
        <w:rPr>
          <w:rFonts w:hint="default" w:ascii="Cambria" w:hAnsi="Cambria"/>
          <w:spacing w:val="-2"/>
          <w:sz w:val="27"/>
          <w:lang w:val="ru-RU"/>
        </w:rPr>
        <w:t xml:space="preserve"> </w:t>
      </w:r>
      <w:r>
        <w:rPr>
          <w:rFonts w:ascii="Cambria" w:hAnsi="Cambria"/>
          <w:spacing w:val="-4"/>
          <w:sz w:val="27"/>
        </w:rPr>
        <w:t>подготовил</w:t>
      </w:r>
      <w:r>
        <w:rPr>
          <w:rFonts w:ascii="Cambria" w:hAnsi="Cambria"/>
          <w:spacing w:val="-4"/>
          <w:sz w:val="27"/>
          <w:lang w:val="ru-RU"/>
        </w:rPr>
        <w:t>а</w:t>
      </w:r>
      <w:r>
        <w:rPr>
          <w:rFonts w:hint="default" w:ascii="Cambria" w:hAnsi="Cambria"/>
          <w:spacing w:val="-4"/>
          <w:sz w:val="27"/>
          <w:lang w:val="ru-RU"/>
        </w:rPr>
        <w:t xml:space="preserve">  Абдуллина З.М. (Заместитель директора по УВР)</w:t>
      </w:r>
      <w:r>
        <w:rPr>
          <w:rFonts w:ascii="Cambria" w:hAnsi="Cambria"/>
          <w:spacing w:val="-4"/>
          <w:sz w:val="27"/>
        </w:rPr>
        <w:t>.</w:t>
      </w:r>
    </w:p>
    <w:sectPr>
      <w:pgSz w:w="11910" w:h="16840"/>
      <w:pgMar w:top="100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nsolas">
    <w:panose1 w:val="020B0609020204030204"/>
    <w:charset w:val="01"/>
    <w:family w:val="modern"/>
    <w:pitch w:val="default"/>
    <w:sig w:usb0="E00006FF" w:usb1="0000FCFF" w:usb2="00000001" w:usb3="00000000" w:csb0="6000019F" w:csb1="DFD7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—"/>
      <w:lvlJc w:val="left"/>
      <w:pPr>
        <w:ind w:left="559" w:hanging="352"/>
      </w:pPr>
      <w:rPr>
        <w:rFonts w:hint="default" w:ascii="Times New Roman" w:hAnsi="Times New Roman" w:eastAsia="Times New Roman" w:cs="Times New Roman"/>
        <w:spacing w:val="0"/>
        <w:w w:val="4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67" w:hanging="3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5" w:hanging="3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3" w:hanging="3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3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8" w:hanging="3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6" w:hanging="3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3" w:hanging="3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21" w:hanging="352"/>
      </w:pPr>
      <w:rPr>
        <w:rFonts w:hint="default"/>
        <w:lang w:val="ru-RU" w:eastAsia="en-US" w:bidi="ar-SA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791" w:hanging="705"/>
        <w:jc w:val="right"/>
      </w:pPr>
      <w:rPr>
        <w:rFonts w:hint="default"/>
        <w:spacing w:val="0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55" w:hanging="70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0" w:hanging="70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65" w:hanging="70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20" w:hanging="70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075" w:hanging="70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730" w:hanging="70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85" w:hanging="70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41" w:hanging="7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22834F7"/>
    <w:rsid w:val="12F42606"/>
    <w:rsid w:val="437A0D28"/>
    <w:rsid w:val="48567B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spacing w:before="7"/>
      <w:ind w:left="556" w:hanging="35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2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43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2026-03-01T12:11:00Z</dcterms:created>
  <dc:creator>Зоя</dc:creator>
  <cp:lastModifiedBy>WPS_1749614553</cp:lastModifiedBy>
  <dcterms:modified xsi:type="dcterms:W3CDTF">2026-03-01T12:58:05Z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2026-03-01T00:00:00Z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66521BDF4BAC4558876F3EC2BC087250_12</vt:lpwstr>
  </property>
</Properties>
</file>